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DA5E" w14:textId="77777777" w:rsidR="0038290F" w:rsidRDefault="0038290F" w:rsidP="0038290F">
      <w:pPr>
        <w:pStyle w:val="berschrift2"/>
        <w:rPr>
          <w:rFonts w:eastAsia="Times New Roman"/>
          <w:lang w:val="en-IE" w:eastAsia="en-IE"/>
        </w:rPr>
      </w:pPr>
      <w:r>
        <w:rPr>
          <w:rFonts w:eastAsia="Times New Roman"/>
          <w:lang w:val="en-IE" w:eastAsia="en-IE"/>
        </w:rPr>
        <w:t xml:space="preserve">Annex I – template for the </w:t>
      </w:r>
      <w:r w:rsidRPr="00AF098E">
        <w:rPr>
          <w:rFonts w:eastAsia="Times New Roman"/>
          <w:lang w:val="en-IE" w:eastAsia="en-IE"/>
        </w:rPr>
        <w:t>record of categories of processing activities carried out on behalf of a controller</w:t>
      </w:r>
    </w:p>
    <w:p w14:paraId="60F10690" w14:textId="77777777" w:rsidR="0038290F" w:rsidRDefault="0038290F" w:rsidP="0038290F">
      <w:pPr>
        <w:spacing w:after="0"/>
        <w:rPr>
          <w:rFonts w:ascii="Times New Roman" w:eastAsia="Times New Roman" w:hAnsi="Times New Roman" w:cs="Times New Roman"/>
          <w:color w:val="0E101A"/>
          <w:lang w:val="en-IE" w:eastAsia="en-IE"/>
        </w:rPr>
      </w:pPr>
    </w:p>
    <w:p w14:paraId="1995A7EB" w14:textId="77777777" w:rsidR="0038290F" w:rsidRDefault="0038290F" w:rsidP="0038290F">
      <w:pPr>
        <w:spacing w:after="0"/>
        <w:jc w:val="both"/>
        <w:rPr>
          <w:rFonts w:ascii="Times New Roman" w:eastAsia="Times New Roman" w:hAnsi="Times New Roman" w:cs="Times New Roman"/>
          <w:color w:val="0E101A"/>
          <w:lang w:val="en-IE" w:eastAsia="en-IE"/>
        </w:rPr>
      </w:pPr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Based on Article 31(2) of Regulation (EU) 2018/1725, each processor shall maintain a record of all categories of processing activities carried out on behalf of a controller. The list of fields presented in this table fulfils the requirements described in the Regulation. The processors may use it</w:t>
      </w:r>
      <w:r>
        <w:rPr>
          <w:rFonts w:ascii="Times New Roman" w:eastAsia="Times New Roman" w:hAnsi="Times New Roman" w:cs="Times New Roman"/>
          <w:color w:val="0E101A"/>
          <w:lang w:val="en-IE" w:eastAsia="en-IE"/>
        </w:rPr>
        <w:t xml:space="preserve"> </w:t>
      </w:r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as a template for the required record of the categories of processing activities carried out on behalf of a European Commission for the Erasmus+ and European Solidarity Corps decentralised actions managed by the National Agencies. The processors should keep the record for audit purposes for the data retention period defined in the privacy statement (</w:t>
      </w:r>
      <w:hyperlink r:id="rId8" w:history="1">
        <w:r w:rsidRPr="00E50085">
          <w:rPr>
            <w:rStyle w:val="Hyperlink"/>
            <w:rFonts w:ascii="Times New Roman" w:eastAsia="Times New Roman" w:hAnsi="Times New Roman" w:cs="Times New Roman"/>
            <w:lang w:val="en-IE" w:eastAsia="en-IE"/>
          </w:rPr>
          <w:t>https://ec.europa.eu/erasmus-esc-personal-data</w:t>
        </w:r>
      </w:hyperlink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093"/>
        <w:gridCol w:w="1069"/>
        <w:gridCol w:w="1762"/>
        <w:gridCol w:w="379"/>
        <w:gridCol w:w="1743"/>
        <w:gridCol w:w="240"/>
        <w:gridCol w:w="1503"/>
        <w:gridCol w:w="1143"/>
        <w:gridCol w:w="2143"/>
        <w:gridCol w:w="2146"/>
      </w:tblGrid>
      <w:tr w:rsidR="0038290F" w:rsidRPr="005A0174" w14:paraId="6A4BD04D" w14:textId="77777777" w:rsidTr="000836AE">
        <w:trPr>
          <w:gridAfter w:val="3"/>
          <w:wAfter w:w="1764" w:type="pct"/>
          <w:trHeight w:val="567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A18A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354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032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079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16C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03EEF8CE" w14:textId="77777777" w:rsidTr="000836AE">
        <w:trPr>
          <w:trHeight w:val="1019"/>
        </w:trPr>
        <w:tc>
          <w:tcPr>
            <w:tcW w:w="198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831287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Name and contact details</w:t>
            </w: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br/>
              <w:t xml:space="preserve">(for publication to the </w:t>
            </w:r>
            <w:proofErr w:type="gramStart"/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general public</w:t>
            </w:r>
            <w:proofErr w:type="gramEnd"/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)</w:t>
            </w:r>
          </w:p>
        </w:tc>
        <w:tc>
          <w:tcPr>
            <w:tcW w:w="16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6ACF36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Data Protection Officer</w:t>
            </w: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br/>
              <w:t>(if applicable)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25D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1CD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46271CD1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FB6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C09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1D9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261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732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87A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4F05DB9F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85D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AD7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8E4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40D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8CAB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CB5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7563E244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3DF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Email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513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32F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Email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E47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937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180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2C4B679A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195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Telephone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3BD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5DB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Telephone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77E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396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EC8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2D5223DE" w14:textId="77777777" w:rsidTr="000836AE">
        <w:trPr>
          <w:trHeight w:val="272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A95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597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512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465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DAA8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FD5" w14:textId="77777777"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39CD2153" w14:textId="77777777" w:rsidTr="000836AE">
        <w:trPr>
          <w:trHeight w:val="1019"/>
        </w:trPr>
        <w:tc>
          <w:tcPr>
            <w:tcW w:w="10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36CE4B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Name of the processing operation</w:t>
            </w:r>
          </w:p>
        </w:tc>
        <w:tc>
          <w:tcPr>
            <w:tcW w:w="25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94FA80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Controller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5ABF83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Transfer to third countries or international organisations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71FB94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Description of the technical and organisational security measures</w:t>
            </w:r>
          </w:p>
        </w:tc>
      </w:tr>
      <w:tr w:rsidR="0038290F" w:rsidRPr="005A0174" w14:paraId="46BBA6F6" w14:textId="77777777" w:rsidTr="000836AE">
        <w:trPr>
          <w:trHeight w:val="567"/>
        </w:trPr>
        <w:tc>
          <w:tcPr>
            <w:tcW w:w="10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EB6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C62A0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F06B0A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475373" w14:textId="77777777" w:rsidR="0038290F" w:rsidRPr="005A0174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Contact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D12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184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38290F" w:rsidRPr="005A0174" w14:paraId="6B84599F" w14:textId="77777777" w:rsidTr="000836AE">
        <w:trPr>
          <w:trHeight w:val="129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F553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Erasmus+ and European Solidarity Corps (2021-2027): grant management and organisation registration for decentralised actions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 (</w:t>
            </w:r>
            <w:hyperlink r:id="rId9" w:history="1">
              <w:r w:rsidRPr="00064F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IE" w:eastAsia="en-IE"/>
                </w:rPr>
                <w:t>https://ec.europa.eu/erasmus-esc-personal-data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, </w:t>
            </w:r>
            <w:r w:rsidRPr="00A926E1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DPR-EC-06826</w:t>
            </w:r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)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2F58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European Commission: Education, Youth, </w:t>
            </w:r>
            <w:proofErr w:type="gramStart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Sport</w:t>
            </w:r>
            <w:proofErr w:type="gramEnd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 and Culture (EAC)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13AB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Directorate-General for Education and Culture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>European Commission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 xml:space="preserve">1049 </w:t>
            </w:r>
            <w:proofErr w:type="spellStart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Bruxelles</w:t>
            </w:r>
            <w:proofErr w:type="spellEnd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/Brussel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>Belgium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2A5" w14:textId="77777777" w:rsidR="0038290F" w:rsidRPr="005A0174" w:rsidRDefault="00CE057F" w:rsidP="000836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en-IE" w:eastAsia="en-IE"/>
              </w:rPr>
            </w:pPr>
            <w:hyperlink r:id="rId10" w:history="1">
              <w:r w:rsidR="0038290F" w:rsidRPr="005A0174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val="en-IE" w:eastAsia="en-IE"/>
                </w:rPr>
                <w:t>eu-erasmus-esc-personal-data@ec.europa.eu</w:t>
              </w:r>
            </w:hyperlink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87BD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(optional)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AFB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  <w:tr w:rsidR="0038290F" w:rsidRPr="005A0174" w14:paraId="6C2CA23E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0BD1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2FDB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EA15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F57A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3EF5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1DBC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  <w:tr w:rsidR="0038290F" w:rsidRPr="005A0174" w14:paraId="30095B4A" w14:textId="77777777" w:rsidTr="000836AE">
        <w:trPr>
          <w:trHeight w:val="40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0290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0049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F6A5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D0D0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903C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0B03" w14:textId="77777777"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</w:tbl>
    <w:p w14:paraId="3A1DF097" w14:textId="437DD5AF" w:rsidR="005C6010" w:rsidRPr="002542C5" w:rsidRDefault="0038290F" w:rsidP="0038290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E101A"/>
          <w:sz w:val="16"/>
          <w:szCs w:val="16"/>
          <w:lang w:val="en-IE" w:eastAsia="en-IE"/>
        </w:rPr>
      </w:pPr>
      <w:r w:rsidRPr="002542C5">
        <w:rPr>
          <w:rFonts w:ascii="Times New Roman" w:eastAsia="Times New Roman" w:hAnsi="Times New Roman" w:cs="Times New Roman"/>
          <w:i/>
          <w:iCs/>
          <w:color w:val="0E101A"/>
          <w:sz w:val="16"/>
          <w:szCs w:val="16"/>
          <w:lang w:val="en-IE" w:eastAsia="en-IE"/>
        </w:rPr>
        <w:t xml:space="preserve">NB. The first line of the above table serves as an example for one processing operation. The table should be populated with as many lines as there are processing operations. </w:t>
      </w:r>
    </w:p>
    <w:sectPr w:rsidR="005C6010" w:rsidRPr="002542C5" w:rsidSect="00570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74BC" w14:textId="77777777" w:rsidR="00034B46" w:rsidRDefault="00034B46" w:rsidP="00034B46">
      <w:pPr>
        <w:spacing w:after="0" w:line="240" w:lineRule="auto"/>
      </w:pPr>
      <w:r>
        <w:separator/>
      </w:r>
    </w:p>
  </w:endnote>
  <w:endnote w:type="continuationSeparator" w:id="0">
    <w:p w14:paraId="1BEE62F8" w14:textId="77777777" w:rsidR="00034B46" w:rsidRDefault="00034B46" w:rsidP="0003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3F0" w14:textId="77777777" w:rsidR="00154C46" w:rsidRDefault="00154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6C08" w14:textId="77777777" w:rsidR="00154C46" w:rsidRDefault="00154C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ECA" w14:textId="77777777" w:rsidR="00154C46" w:rsidRDefault="00154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D69" w14:textId="77777777" w:rsidR="00034B46" w:rsidRDefault="00034B46" w:rsidP="00034B46">
      <w:pPr>
        <w:spacing w:after="0" w:line="240" w:lineRule="auto"/>
      </w:pPr>
      <w:r>
        <w:separator/>
      </w:r>
    </w:p>
  </w:footnote>
  <w:footnote w:type="continuationSeparator" w:id="0">
    <w:p w14:paraId="71BF3A51" w14:textId="77777777" w:rsidR="00034B46" w:rsidRDefault="00034B46" w:rsidP="0003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85E0" w14:textId="77777777" w:rsidR="00154C46" w:rsidRDefault="00154C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6F5E" w14:textId="77777777" w:rsidR="00154C46" w:rsidRDefault="00154C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28F" w14:textId="77777777" w:rsidR="00154C46" w:rsidRDefault="00154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F5A"/>
    <w:multiLevelType w:val="hybridMultilevel"/>
    <w:tmpl w:val="E9EED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41F1A"/>
    <w:multiLevelType w:val="multilevel"/>
    <w:tmpl w:val="C5A27E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54C7"/>
    <w:multiLevelType w:val="hybridMultilevel"/>
    <w:tmpl w:val="7B4C855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01906">
    <w:abstractNumId w:val="1"/>
  </w:num>
  <w:num w:numId="2" w16cid:durableId="1814983784">
    <w:abstractNumId w:val="1"/>
  </w:num>
  <w:num w:numId="3" w16cid:durableId="1894924889">
    <w:abstractNumId w:val="2"/>
  </w:num>
  <w:num w:numId="4" w16cid:durableId="5697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7"/>
    <w:rsid w:val="00034B46"/>
    <w:rsid w:val="00061917"/>
    <w:rsid w:val="00064343"/>
    <w:rsid w:val="0009524F"/>
    <w:rsid w:val="001116ED"/>
    <w:rsid w:val="00111EEC"/>
    <w:rsid w:val="001158A9"/>
    <w:rsid w:val="00154C46"/>
    <w:rsid w:val="001640BF"/>
    <w:rsid w:val="001C066E"/>
    <w:rsid w:val="001E2C3C"/>
    <w:rsid w:val="00217915"/>
    <w:rsid w:val="00250E24"/>
    <w:rsid w:val="002542C5"/>
    <w:rsid w:val="00295D61"/>
    <w:rsid w:val="002B021A"/>
    <w:rsid w:val="002C561A"/>
    <w:rsid w:val="00313ED8"/>
    <w:rsid w:val="003303E0"/>
    <w:rsid w:val="0038290F"/>
    <w:rsid w:val="00390FA7"/>
    <w:rsid w:val="003925FF"/>
    <w:rsid w:val="003C3A0B"/>
    <w:rsid w:val="00410A1A"/>
    <w:rsid w:val="004A414B"/>
    <w:rsid w:val="00513EE4"/>
    <w:rsid w:val="005410BD"/>
    <w:rsid w:val="00541A81"/>
    <w:rsid w:val="00570142"/>
    <w:rsid w:val="00572858"/>
    <w:rsid w:val="005A0174"/>
    <w:rsid w:val="005C6010"/>
    <w:rsid w:val="006005A4"/>
    <w:rsid w:val="00686D73"/>
    <w:rsid w:val="006C4779"/>
    <w:rsid w:val="006C540E"/>
    <w:rsid w:val="006F250D"/>
    <w:rsid w:val="00793964"/>
    <w:rsid w:val="007E46A5"/>
    <w:rsid w:val="007F40CA"/>
    <w:rsid w:val="008045B9"/>
    <w:rsid w:val="00876BF2"/>
    <w:rsid w:val="008A5276"/>
    <w:rsid w:val="008D7F1D"/>
    <w:rsid w:val="008F533B"/>
    <w:rsid w:val="0093037D"/>
    <w:rsid w:val="009365E3"/>
    <w:rsid w:val="00955F51"/>
    <w:rsid w:val="00966044"/>
    <w:rsid w:val="009C5AA0"/>
    <w:rsid w:val="00A04186"/>
    <w:rsid w:val="00A17AB5"/>
    <w:rsid w:val="00A76F81"/>
    <w:rsid w:val="00A926E1"/>
    <w:rsid w:val="00AE24F0"/>
    <w:rsid w:val="00AF098E"/>
    <w:rsid w:val="00B123DB"/>
    <w:rsid w:val="00B42F56"/>
    <w:rsid w:val="00BD42C8"/>
    <w:rsid w:val="00BD4E9D"/>
    <w:rsid w:val="00C04107"/>
    <w:rsid w:val="00C10F2E"/>
    <w:rsid w:val="00C741CA"/>
    <w:rsid w:val="00C813A8"/>
    <w:rsid w:val="00C82B24"/>
    <w:rsid w:val="00C85834"/>
    <w:rsid w:val="00CA72D4"/>
    <w:rsid w:val="00CE057F"/>
    <w:rsid w:val="00CE1372"/>
    <w:rsid w:val="00D13218"/>
    <w:rsid w:val="00D40DCA"/>
    <w:rsid w:val="00D82FE3"/>
    <w:rsid w:val="00DD6CDC"/>
    <w:rsid w:val="00E30816"/>
    <w:rsid w:val="00E43EEC"/>
    <w:rsid w:val="00E76726"/>
    <w:rsid w:val="00EA6998"/>
    <w:rsid w:val="00F121A3"/>
    <w:rsid w:val="00F33561"/>
    <w:rsid w:val="00F52FDD"/>
    <w:rsid w:val="00F8191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1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Fett">
    <w:name w:val="Strong"/>
    <w:basedOn w:val="Absatz-Standardschriftart"/>
    <w:uiPriority w:val="22"/>
    <w:qFormat/>
    <w:rsid w:val="005410BD"/>
    <w:rPr>
      <w:b/>
      <w:bCs/>
    </w:rPr>
  </w:style>
  <w:style w:type="paragraph" w:customStyle="1" w:styleId="ql-indent-1">
    <w:name w:val="ql-indent-1"/>
    <w:basedOn w:val="Standard"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0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410B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40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0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0B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640BF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640B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4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41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1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18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E54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F56"/>
  </w:style>
  <w:style w:type="paragraph" w:styleId="Fuzeile">
    <w:name w:val="footer"/>
    <w:basedOn w:val="Standard"/>
    <w:link w:val="FuzeileZchn"/>
    <w:uiPriority w:val="99"/>
    <w:unhideWhenUsed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F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rasmus-esc-personal-dat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u-erasmus-esc-personal-data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rasmus-esc-personal-da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C784-2FD4-4A77-8CBB-EBE06B2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2022-09-14T12:17:00Z</dcterms:created>
  <dcterms:modified xsi:type="dcterms:W3CDTF">2022-09-14T12:17:00Z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2022-06-16T13:35:02Z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7aded419-5ba2-4790-86ac-9c07bf2cf380</vt:lpwstr>
  </property>
  <property fmtid="{D5CDD505-2E9C-101B-9397-08002B2CF9AE}" pid="8" name="MSIP_Label_6bd9ddd1-4d20-43f6-abfa-fc3c07406f94_ContentBits">
    <vt:lpwstr>0</vt:lpwstr>
  </property>
</Properties>
</file>